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87" w:tblpY="-107"/>
        <w:tblOverlap w:val="never"/>
        <w:tblW w:w="81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1559"/>
        <w:gridCol w:w="1417"/>
        <w:gridCol w:w="3288"/>
        <w:gridCol w:w="9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816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bidi="ar"/>
              </w:rPr>
              <w:t>2</w:t>
            </w:r>
            <w:r>
              <w:rPr>
                <w:rFonts w:ascii="仿宋" w:hAnsi="仿宋" w:eastAsia="仿宋" w:cs="仿宋"/>
                <w:b/>
                <w:color w:val="000000"/>
                <w:sz w:val="32"/>
                <w:szCs w:val="32"/>
                <w:lang w:bidi="ar"/>
              </w:rPr>
              <w:t>023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bidi="ar"/>
              </w:rPr>
              <w:t>年暑假名校进名企项目美国版行程示例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企业名称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参访学习导师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参访学习主题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第1天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上海赴外文化交流中心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上海赴外文化交流中心主任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报到</w:t>
            </w:r>
          </w:p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开营仪式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上海赴外文化交流中心主任致欢迎词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杭州酒店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第2天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阿里巴巴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阿里巴巴淘宝大学认证讲师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姜超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阿里生态数据学院运营导师-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弘人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走进名企主题：阿里巴巴，学习电商创业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1.课程分享：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姜超老师：《数字经济时代组织与人才发展》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弘人老师：《商业数据人才要求与认证》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舒静老师：《阿里介绍与面试沟通技巧》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2.“网红餐厅”——阿里员工食堂就餐体验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3.参访阿里总部西溪园区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现场教学：班主任引导学生对阿里文化进行探索体验与战略发展学习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杭州市余杭区文一西路969号阿里巴巴西溪园区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第3天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上海赴外文化交流中心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上海赴外文化交流中心主任——陈超</w:t>
            </w: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学生商业思维训练一：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讲解投资之道的思路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投资之道课题任务安排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爱国主义教育实践活动</w:t>
            </w:r>
          </w:p>
          <w:p>
            <w:pPr>
              <w:tabs>
                <w:tab w:val="left" w:pos="312"/>
              </w:tabs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参观中共一大会址，通过实地学习，进一步深化党史学习教育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陆家嘴环路9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58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号3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中共一大会址黄浦区黄陂南路374号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第4天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出发赴美，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抵达美国，美国接待家庭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欢迎仪式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</w:rPr>
              <w:t>加利福尼亚大学洛杉矶分校 UCLA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UCLA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学生商业思维训练：</w:t>
            </w:r>
          </w:p>
          <w:p>
            <w:pPr>
              <w:tabs>
                <w:tab w:val="left" w:pos="312"/>
              </w:tabs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CLA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创业课程</w:t>
            </w:r>
          </w:p>
          <w:p>
            <w:pPr>
              <w:tabs>
                <w:tab w:val="left" w:pos="312"/>
              </w:tabs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GOAT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案例分析讲解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GOAT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GOAT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人力资源总监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技术总监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走进名企主题：</w:t>
            </w:r>
          </w:p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企业参访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洛杉矶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迪斯尼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第8天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美国社区大学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博士导师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学生商业思维训练：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按照</w:t>
            </w:r>
            <w:r>
              <w:rPr>
                <w:rFonts w:ascii="仿宋" w:hAnsi="仿宋" w:eastAsia="仿宋" w:cs="仿宋"/>
                <w:color w:val="000000"/>
                <w:szCs w:val="21"/>
                <w:lang w:bidi="ar"/>
              </w:rPr>
              <w:t>GOAT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案例小组作业， G</w:t>
            </w:r>
            <w:r>
              <w:rPr>
                <w:rFonts w:ascii="仿宋" w:hAnsi="仿宋" w:eastAsia="仿宋" w:cs="仿宋"/>
                <w:color w:val="000000"/>
                <w:szCs w:val="21"/>
                <w:lang w:bidi="ar"/>
              </w:rPr>
              <w:t>OAT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平台如何在国内复制或者延伸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分小组课题展演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美国社区，志愿者服务体验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与美国家庭共度周末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与美国家庭共度周末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企业高管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人力资源专家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人力资源课程/（留学指导）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美国企业招聘要求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面试准备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洛杉矶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企业高管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人力资源专家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人力资源课程：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模拟面试及点评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环球影城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</w:rPr>
              <w:t>加利福尼亚大学河滨分校</w:t>
            </w:r>
            <w:r>
              <w:rPr>
                <w:rFonts w:ascii="仿宋" w:hAnsi="仿宋" w:eastAsia="仿宋" w:cs="仿宋"/>
                <w:szCs w:val="21"/>
              </w:rPr>
              <w:t>（UCR）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UCR</w:t>
            </w:r>
            <w:r>
              <w:rPr>
                <w:rFonts w:hint="eastAsia" w:ascii="仿宋" w:hAnsi="仿宋" w:eastAsia="仿宋" w:cs="仿宋"/>
                <w:szCs w:val="21"/>
              </w:rPr>
              <w:t>教授</w:t>
            </w:r>
          </w:p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博士导师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学生商业思维训练：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全球未来产业发展概括介绍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美国移动支付产业基础知识了解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</w:rPr>
              <w:t>加利福尼亚大学河滨分校</w:t>
            </w:r>
            <w:r>
              <w:rPr>
                <w:rFonts w:ascii="仿宋" w:hAnsi="仿宋" w:eastAsia="仿宋" w:cs="仿宋"/>
                <w:szCs w:val="21"/>
              </w:rPr>
              <w:t>（UCR）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UCR</w:t>
            </w:r>
            <w:r>
              <w:rPr>
                <w:rFonts w:hint="eastAsia" w:ascii="仿宋" w:hAnsi="仿宋" w:eastAsia="仿宋" w:cs="仿宋"/>
                <w:szCs w:val="21"/>
              </w:rPr>
              <w:t>教授</w:t>
            </w:r>
          </w:p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博士导师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学生商业思维训练：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美国新能源产业发展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人工智能之无人驾驶技术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与美国家庭共度周末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与美国家庭共度周末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欢送会，出发旧金山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斯坦福大学+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UC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伯克利大学参访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特斯拉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特斯拉人力资源总监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走进名企主题：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特斯拉企业参访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Square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Square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人力资源总监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走进名企主题：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美国Square移动支付公司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企业参访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旧金山中心市场大街1455号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上海赴外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企业代表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商业课题路演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参观金门大桥、九曲花街、渔人码头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抵达机场，返回中国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8161" w:type="dxa"/>
            <w:gridSpan w:val="5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bidi="ar"/>
              </w:rPr>
              <w:t>顺利完成项目后，学生可获得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上海赴外名校进名企实训证书、阿里大数据培训结业证书；美国项目方颁发参与证书或推荐信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bidi="ar"/>
              </w:rPr>
              <w:t>。</w:t>
            </w:r>
          </w:p>
          <w:p>
            <w:pPr>
              <w:ind w:firstLine="480" w:firstLineChars="200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</w:p>
          <w:p>
            <w:pPr>
              <w:rPr>
                <w:rFonts w:ascii="仿宋" w:hAnsi="仿宋" w:eastAsia="仿宋" w:cs="仿宋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上海赴外文化交流中心参访企业名单：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中方企业：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bidi="ar"/>
              </w:rPr>
              <w:t>阿里巴巴、腾讯、复星集团、上海上飞、智能网联、旻艾半导体、电巴新能源科技、小i机器人等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美方企业：</w:t>
            </w:r>
            <w: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szCs w:val="21"/>
                <w:lang w:bidi="ar"/>
              </w:rPr>
              <w:t>Tesla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特斯拉</w:t>
            </w:r>
            <w:r>
              <w:rPr>
                <w:rFonts w:ascii="仿宋" w:hAnsi="仿宋" w:eastAsia="仿宋" w:cs="仿宋"/>
                <w:b/>
                <w:color w:val="000000"/>
                <w:szCs w:val="21"/>
                <w:lang w:bidi="ar"/>
              </w:rPr>
              <w:t>, GOAT, Lyft, BloomNation, Square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等。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</w:p>
          <w:p>
            <w:pP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备注：</w:t>
            </w:r>
            <w: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  <w:t>以上为行程样本，仅供参考。行程安排将会根据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bidi="ar"/>
              </w:rPr>
              <w:t>参访企业</w:t>
            </w:r>
            <w: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  <w:t>实际情况略有调整或增减，最终以出行前收到的英文行程为准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bidi="ar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distribute"/>
      <w:rPr>
        <w:rFonts w:ascii="方正大标宋简体" w:hAnsi="方正大标宋简体" w:eastAsia="方正大标宋简体" w:cs="方正大标宋简体"/>
        <w:sz w:val="24"/>
      </w:rPr>
    </w:pPr>
    <w:r>
      <w:rPr>
        <w:rFonts w:hint="eastAsia" w:ascii="方正大标宋简体" w:hAnsi="方正大标宋简体" w:eastAsia="方正大标宋简体" w:cs="方正大标宋简体"/>
        <w:sz w:val="24"/>
      </w:rPr>
      <w:t>落实国家战略 服务高校发展 赋能校企合作 助力国际交流</w:t>
    </w:r>
  </w:p>
  <w:p>
    <w:pPr>
      <w:pStyle w:val="3"/>
      <w:rPr>
        <w:rFonts w:ascii="方正大标宋简体" w:hAnsi="方正大标宋简体" w:eastAsia="方正大标宋简体" w:cs="方正大标宋简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10795</wp:posOffset>
              </wp:positionV>
              <wp:extent cx="5215890" cy="0"/>
              <wp:effectExtent l="0" t="9525" r="3810" b="952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5065" y="9851390"/>
                        <a:ext cx="5215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5pt;margin-top:0.85pt;height:0pt;width:410.7pt;z-index:251659264;mso-width-relative:page;mso-height-relative:page;" filled="f" stroked="t" coordsize="21600,21600" o:gfxdata="UEsDBAoAAAAAAIdO4kAAAAAAAAAAAAAAAAAEAAAAZHJzL1BLAwQUAAAACACHTuJA1QcKn9AAAAAF&#10;AQAADwAAAGRycy9kb3ducmV2LnhtbE2Oy07DMBBF90j8gzVI7KjzEBBCnC6QuumupVK3bjzEUe1x&#10;FDtt8/cMbGA1OrpXd06zvnknLjjFIZCCfJWBQOqCGahXcPjcPFUgYtJktAuEChaMsG7v7xpdm3Cl&#10;HV72qRc8QrHWCmxKYy1l7Cx6HVdhROLsK0xeJ8apl2bSVx73ThZZ9iK9Hog/WD3ih8XuvJ+9gu3W&#10;pmWn/bF8NptiPiyuOodcqceHPHsHkfCW/srwo8/q0LLTKcxkonDMb1zk8wqC06ooSxCnX5ZtI//b&#10;t99QSwMEFAAAAAgAh07iQAl2xffzAQAAvgMAAA4AAABkcnMvZTJvRG9jLnhtbK1TS27bMBDdF+gd&#10;CO5rfQoFtmA5ixjupmgNtD0ATVESAf7AYSz7Er1Age7aVZfd9zZNj9EhpSRtsskiWlDD+bzhexyu&#10;L09akaPwIK1paLHIKRGG21aavqGfPu5eLSmBwEzLlDWioWcB9HLz8sV6dLUo7WBVKzxBEAP16Bo6&#10;hODqLAM+CM1gYZ0wGOys1yzg1vdZ69mI6FplZZ5fZKP1rfOWCwD0bqcgnRH9UwBt10kutpZfa2HC&#10;hOqFYgEpwSAd0E06bdcJHt53HYhAVEORaUgrNkH7ENdss2Z175kbJJ+PwJ5yhAecNJMGm95BbVlg&#10;5NrLR1Bacm/BdmHBrc4mIkkRZFHkD7T5MDAnEheUGtyd6PB8sPzdce+JbBtaUmKYxgu/+fLz9+dv&#10;f359xfXmx3dSRpFGBzXmXpm9n3fg9j4yPnVexz9yISccqKKq8ouKknNDV8uqeL2aRRanQDgmVGVR&#10;LdFJOGakWHYP4jyEN8JqEo2GKmkif1az41sI2BhTb1Oi29idVCrdoTJkxO6rvIrQDAezw4FAUzsk&#10;B6anhKkeJ54HnyDBKtnG8ggEvj9cKU+ODOdkt8vxi6yx3X9psfeWwTDlpdA0QVoGfBRK6oYuY/Ft&#10;tTIIErWb1IrWwbbnJGLy47WmNvMIxrn5d5+q75/d5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Bwqf0AAAAAUBAAAPAAAAAAAAAAEAIAAAACIAAABkcnMvZG93bnJldi54bWxQSwECFAAUAAAACACH&#10;TuJACXbF9/MBAAC+AwAADgAAAAAAAAABACAAAAAfAQAAZHJzL2Uyb0RvYy54bWxQSwUGAAAAAAYA&#10;BgBZAQAAhAUAAAAA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distribute"/>
      <w:rPr>
        <w:rFonts w:ascii="方正大标宋简体" w:hAnsi="方正大标宋简体" w:eastAsia="方正大标宋简体" w:cs="方正大标宋简体"/>
        <w:color w:val="FF0000"/>
        <w:sz w:val="72"/>
        <w:szCs w:val="72"/>
      </w:rPr>
    </w:pPr>
    <w:r>
      <w:rPr>
        <w:rFonts w:hint="eastAsia" w:ascii="方正大标宋简体" w:hAnsi="方正大标宋简体" w:eastAsia="方正大标宋简体" w:cs="方正大标宋简体"/>
        <w:color w:val="FF0000"/>
        <w:sz w:val="72"/>
        <w:szCs w:val="72"/>
      </w:rPr>
      <w:t>上海赴外文化交流中心</w:t>
    </w:r>
  </w:p>
  <w:p>
    <w:pPr>
      <w:pStyle w:val="4"/>
      <w:jc w:val="distribute"/>
      <w:rPr>
        <w:rFonts w:ascii="方正大标宋简体" w:hAnsi="方正大标宋简体" w:eastAsia="方正大标宋简体" w:cs="方正大标宋简体"/>
        <w:color w:val="FF0000"/>
        <w:sz w:val="24"/>
      </w:rPr>
    </w:pPr>
    <w:r>
      <w:rPr>
        <w:rFonts w:hint="eastAsia" w:ascii="方正大标宋简体" w:hAnsi="方正大标宋简体" w:eastAsia="方正大标宋简体" w:cs="方正大标宋简体"/>
        <w:color w:val="FF0000"/>
        <w:sz w:val="24"/>
      </w:rPr>
      <w:t>SHANGHAI INTERNATIONAL CULTURAL EXCHANGE CENTER</w:t>
    </w:r>
  </w:p>
  <w:p>
    <w:pPr>
      <w:pStyle w:val="4"/>
      <w:jc w:val="left"/>
      <w:rPr>
        <w:rFonts w:ascii="方正大标宋简体" w:hAnsi="方正大标宋简体" w:eastAsia="方正大标宋简体" w:cs="方正大标宋简体"/>
        <w:color w:val="FF0000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50800</wp:posOffset>
              </wp:positionV>
              <wp:extent cx="523875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6495" y="148717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5pt;margin-top:4pt;height:0pt;width:412.5pt;z-index:251660288;mso-width-relative:page;mso-height-relative:page;" filled="f" stroked="t" coordsize="21600,21600" o:gfxdata="UEsDBAoAAAAAAIdO4kAAAAAAAAAAAAAAAAAEAAAAZHJzL1BLAwQUAAAACACHTuJAWstYZ9AAAAAF&#10;AQAADwAAAGRycy9kb3ducmV2LnhtbE2PMU/DMBCFdyT+g3VIbNRJKsAKcTogdenWUon1Gps4qn2O&#10;Yqdt/j0HC4yf3tO775rNLXhxsVMaImkoVwUIS100A/Uajh/bJwUiZSSDPpLVsNgEm/b+rsHaxCvt&#10;7eWQe8EjlGrU4HIeaylT52zAtIqjJc6+4hQwM069NBNeeTx4WRXFiww4EF9wONp3Z7vzYQ4adjuX&#10;lz2Gz/Wz2VbzcfHqHEutHx/K4g1Etrf8V4YffVaHlp1OcSaThNewfuWiBsUPcaoqxXz6Zdk28r99&#10;+w1QSwMEFAAAAAgAh07iQEH65sj0AQAAvgMAAA4AAABkcnMvZTJvRG9jLnhtbK1TS44TMRDdI3EH&#10;y3vSnWTymVY6s5gobBBEAg7guO1uS/7J5Uknl+ACSOxgxZI9t5nhGJTdmRkYNrOgF+6yXfXK7/l5&#10;dXU0mhxEAOVsTcejkhJhuWuUbWv68cP21ZISiMw2TDsranoSQK/WL1+sel+JieucbkQgCGKh6n1N&#10;uxh9VRTAO2EYjJwXFjelC4ZFnIa2aALrEd3oYlKW86J3ofHBcQGAq5thk54Rw3MAnZSKi43jN0bY&#10;OKAGoVlEStApD3SdTyul4PGdlCAi0TVFpjGP2ATjfRqL9YpVbWC+U/x8BPacIzzhZJiy2PQBasMi&#10;IzdB/QNlFA8OnIwj7kwxEMmKIItx+USb9x3zInNBqcE/iA7/D5a/PewCUU1Np5RYZvDC7z7/uP30&#10;9dfPLzjeff9Gpkmk3kOFudd2F84z8LuQGB9lMOmPXMgRDTWezy8uZ5ScML5YLsaLs8jiGAnHhNlk&#10;ulzMUH+OGXmveATxAeJr4QxJQU21sok/q9jhDURsjKn3KWnZuq3SOt+htqTHjpdlhmZoTImGwC7G&#10;IzmwLSVMt+h4HkOGBKdVk8oTEIR2f60DOTD0yXZb4pdYY7u/0lLvDYNuyMtbg4OMivgotDI1Xabi&#10;+2ptESRpN6iVor1rTlnEvI7XmtucLZh88+c8Vz8+u/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stYZ9AAAAAFAQAADwAAAAAAAAABACAAAAAiAAAAZHJzL2Rvd25yZXYueG1sUEsBAhQAFAAAAAgA&#10;h07iQEH65sj0AQAAvgMAAA4AAAAAAAAAAQAgAAAAHwEAAGRycy9lMm9Eb2MueG1sUEsFBgAAAAAG&#10;AAYAWQEAAIUFAAAAAA==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B6FD4"/>
    <w:multiLevelType w:val="multilevel"/>
    <w:tmpl w:val="0D6B6FD4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EE916DF"/>
    <w:multiLevelType w:val="multilevel"/>
    <w:tmpl w:val="1EE916DF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50C68D1"/>
    <w:multiLevelType w:val="multilevel"/>
    <w:tmpl w:val="250C68D1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5B4676B"/>
    <w:multiLevelType w:val="multilevel"/>
    <w:tmpl w:val="35B467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447C86"/>
    <w:multiLevelType w:val="multilevel"/>
    <w:tmpl w:val="54447C86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NjQ5YjEwYWUwNjkwMTk2OTIyYTZmZjJhOTZlNDMifQ=="/>
  </w:docVars>
  <w:rsids>
    <w:rsidRoot w:val="006916F7"/>
    <w:rsid w:val="000171D1"/>
    <w:rsid w:val="0002350E"/>
    <w:rsid w:val="00025CF8"/>
    <w:rsid w:val="00081BD1"/>
    <w:rsid w:val="00082F9F"/>
    <w:rsid w:val="00090083"/>
    <w:rsid w:val="000A2888"/>
    <w:rsid w:val="000B0697"/>
    <w:rsid w:val="000C0241"/>
    <w:rsid w:val="000E6FBC"/>
    <w:rsid w:val="00110731"/>
    <w:rsid w:val="00113CC5"/>
    <w:rsid w:val="00116092"/>
    <w:rsid w:val="00125147"/>
    <w:rsid w:val="00132EEF"/>
    <w:rsid w:val="0014506D"/>
    <w:rsid w:val="0014530D"/>
    <w:rsid w:val="00166C99"/>
    <w:rsid w:val="00173DAC"/>
    <w:rsid w:val="001817FF"/>
    <w:rsid w:val="0018447A"/>
    <w:rsid w:val="00193861"/>
    <w:rsid w:val="001A1B27"/>
    <w:rsid w:val="001D2B1C"/>
    <w:rsid w:val="001D3604"/>
    <w:rsid w:val="00200001"/>
    <w:rsid w:val="0020461E"/>
    <w:rsid w:val="002334E2"/>
    <w:rsid w:val="002467F9"/>
    <w:rsid w:val="00246CC4"/>
    <w:rsid w:val="0024776B"/>
    <w:rsid w:val="0025399C"/>
    <w:rsid w:val="00274AD0"/>
    <w:rsid w:val="002877AF"/>
    <w:rsid w:val="002C0B38"/>
    <w:rsid w:val="002E37A7"/>
    <w:rsid w:val="003078B3"/>
    <w:rsid w:val="00347B57"/>
    <w:rsid w:val="00364813"/>
    <w:rsid w:val="0036537F"/>
    <w:rsid w:val="00372E82"/>
    <w:rsid w:val="00391B08"/>
    <w:rsid w:val="003C6D29"/>
    <w:rsid w:val="003C7F40"/>
    <w:rsid w:val="003D3DD5"/>
    <w:rsid w:val="003D3E3B"/>
    <w:rsid w:val="003E0B50"/>
    <w:rsid w:val="003E10EB"/>
    <w:rsid w:val="0042340E"/>
    <w:rsid w:val="004D3129"/>
    <w:rsid w:val="00504C02"/>
    <w:rsid w:val="00505FA4"/>
    <w:rsid w:val="005117F9"/>
    <w:rsid w:val="005361A8"/>
    <w:rsid w:val="005636A7"/>
    <w:rsid w:val="005C7F0A"/>
    <w:rsid w:val="005E5FB6"/>
    <w:rsid w:val="00621CC1"/>
    <w:rsid w:val="00637ED5"/>
    <w:rsid w:val="006628DB"/>
    <w:rsid w:val="00673B7C"/>
    <w:rsid w:val="006763DA"/>
    <w:rsid w:val="006841C4"/>
    <w:rsid w:val="006851FF"/>
    <w:rsid w:val="006916F7"/>
    <w:rsid w:val="006A576C"/>
    <w:rsid w:val="006A681D"/>
    <w:rsid w:val="006B7F93"/>
    <w:rsid w:val="006E4845"/>
    <w:rsid w:val="007319D3"/>
    <w:rsid w:val="007324C5"/>
    <w:rsid w:val="00736DAF"/>
    <w:rsid w:val="00737545"/>
    <w:rsid w:val="0074106A"/>
    <w:rsid w:val="00784E88"/>
    <w:rsid w:val="007D2E0B"/>
    <w:rsid w:val="007D4F86"/>
    <w:rsid w:val="007E16D7"/>
    <w:rsid w:val="007E3B7F"/>
    <w:rsid w:val="007F086A"/>
    <w:rsid w:val="00804589"/>
    <w:rsid w:val="00825DD9"/>
    <w:rsid w:val="00832EEE"/>
    <w:rsid w:val="00867CA8"/>
    <w:rsid w:val="00896BB8"/>
    <w:rsid w:val="008B0237"/>
    <w:rsid w:val="008E6FCB"/>
    <w:rsid w:val="00923853"/>
    <w:rsid w:val="009352D7"/>
    <w:rsid w:val="00957A16"/>
    <w:rsid w:val="00962F2A"/>
    <w:rsid w:val="009706BB"/>
    <w:rsid w:val="009713F4"/>
    <w:rsid w:val="009B5F3D"/>
    <w:rsid w:val="009C5527"/>
    <w:rsid w:val="009C55E8"/>
    <w:rsid w:val="009D09E3"/>
    <w:rsid w:val="009D55C3"/>
    <w:rsid w:val="00A012EB"/>
    <w:rsid w:val="00A1578A"/>
    <w:rsid w:val="00A17314"/>
    <w:rsid w:val="00A9089F"/>
    <w:rsid w:val="00A93DAA"/>
    <w:rsid w:val="00A953B5"/>
    <w:rsid w:val="00A96B30"/>
    <w:rsid w:val="00AC0D7C"/>
    <w:rsid w:val="00AC2BDE"/>
    <w:rsid w:val="00AD15C3"/>
    <w:rsid w:val="00AE1BB8"/>
    <w:rsid w:val="00AE6FA0"/>
    <w:rsid w:val="00B21941"/>
    <w:rsid w:val="00B5177F"/>
    <w:rsid w:val="00B75111"/>
    <w:rsid w:val="00B85B4A"/>
    <w:rsid w:val="00B86DAD"/>
    <w:rsid w:val="00B961EA"/>
    <w:rsid w:val="00BA341D"/>
    <w:rsid w:val="00BB5817"/>
    <w:rsid w:val="00C67C17"/>
    <w:rsid w:val="00CA0A38"/>
    <w:rsid w:val="00CC3814"/>
    <w:rsid w:val="00CD2BF5"/>
    <w:rsid w:val="00CE3876"/>
    <w:rsid w:val="00D15A34"/>
    <w:rsid w:val="00D2145C"/>
    <w:rsid w:val="00D328EB"/>
    <w:rsid w:val="00D337ED"/>
    <w:rsid w:val="00D73668"/>
    <w:rsid w:val="00D764FB"/>
    <w:rsid w:val="00D940FC"/>
    <w:rsid w:val="00D95BE6"/>
    <w:rsid w:val="00DB4044"/>
    <w:rsid w:val="00DB7925"/>
    <w:rsid w:val="00DD2088"/>
    <w:rsid w:val="00E06133"/>
    <w:rsid w:val="00E60548"/>
    <w:rsid w:val="00EC67CA"/>
    <w:rsid w:val="00ED54A0"/>
    <w:rsid w:val="00F034FE"/>
    <w:rsid w:val="00F123DE"/>
    <w:rsid w:val="00F2328B"/>
    <w:rsid w:val="00F4103F"/>
    <w:rsid w:val="00F53BA0"/>
    <w:rsid w:val="00F62055"/>
    <w:rsid w:val="00F73FC0"/>
    <w:rsid w:val="00F7436A"/>
    <w:rsid w:val="00FB02D2"/>
    <w:rsid w:val="00FC0B13"/>
    <w:rsid w:val="00FD3CE9"/>
    <w:rsid w:val="00FD6AE1"/>
    <w:rsid w:val="00FE7FFD"/>
    <w:rsid w:val="00FF33F0"/>
    <w:rsid w:val="032130F1"/>
    <w:rsid w:val="03A658E5"/>
    <w:rsid w:val="04436BE8"/>
    <w:rsid w:val="04A00EF0"/>
    <w:rsid w:val="0A542860"/>
    <w:rsid w:val="0D3522DE"/>
    <w:rsid w:val="103A2D10"/>
    <w:rsid w:val="172B7F7B"/>
    <w:rsid w:val="1C6C6041"/>
    <w:rsid w:val="1E580167"/>
    <w:rsid w:val="232556B9"/>
    <w:rsid w:val="2429044D"/>
    <w:rsid w:val="2539090C"/>
    <w:rsid w:val="31CD17E9"/>
    <w:rsid w:val="3224234B"/>
    <w:rsid w:val="323403E3"/>
    <w:rsid w:val="32852736"/>
    <w:rsid w:val="32CE649D"/>
    <w:rsid w:val="33D27D2B"/>
    <w:rsid w:val="3707087F"/>
    <w:rsid w:val="39B666F5"/>
    <w:rsid w:val="4DC95E73"/>
    <w:rsid w:val="53126778"/>
    <w:rsid w:val="5AFC6ABF"/>
    <w:rsid w:val="5CDA7795"/>
    <w:rsid w:val="62EC17CB"/>
    <w:rsid w:val="69975E64"/>
    <w:rsid w:val="6C8140A1"/>
    <w:rsid w:val="6E541F8B"/>
    <w:rsid w:val="70EE2A67"/>
    <w:rsid w:val="724A413D"/>
    <w:rsid w:val="7787155D"/>
    <w:rsid w:val="77FB1EFF"/>
    <w:rsid w:val="7D613AA2"/>
    <w:rsid w:val="92AED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widowControl w:val="0"/>
      <w:autoSpaceDE w:val="0"/>
      <w:autoSpaceDN w:val="0"/>
      <w:spacing w:before="163"/>
    </w:pPr>
    <w:rPr>
      <w:rFonts w:ascii="仿宋" w:hAnsi="仿宋" w:eastAsia="仿宋" w:cs="仿宋"/>
      <w:sz w:val="36"/>
      <w:szCs w:val="36"/>
      <w:lang w:val="zh-CN" w:bidi="zh-CN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</w:rPr>
  </w:style>
  <w:style w:type="paragraph" w:styleId="4">
    <w:name w:val="header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正文文本 字符"/>
    <w:basedOn w:val="6"/>
    <w:link w:val="2"/>
    <w:qFormat/>
    <w:uiPriority w:val="1"/>
    <w:rPr>
      <w:rFonts w:ascii="仿宋" w:hAnsi="仿宋" w:eastAsia="仿宋" w:cs="仿宋"/>
      <w:sz w:val="36"/>
      <w:szCs w:val="36"/>
      <w:lang w:val="zh-CN" w:bidi="zh-CN"/>
    </w:rPr>
  </w:style>
  <w:style w:type="paragraph" w:customStyle="1" w:styleId="9">
    <w:name w:val="列表段落1"/>
    <w:basedOn w:val="1"/>
    <w:qFormat/>
    <w:uiPriority w:val="1"/>
    <w:pPr>
      <w:widowControl w:val="0"/>
      <w:autoSpaceDE w:val="0"/>
      <w:autoSpaceDN w:val="0"/>
      <w:spacing w:before="163"/>
      <w:ind w:left="960" w:hanging="621"/>
    </w:pPr>
    <w:rPr>
      <w:rFonts w:ascii="仿宋" w:hAnsi="仿宋" w:eastAsia="仿宋" w:cs="仿宋"/>
      <w:sz w:val="22"/>
      <w:szCs w:val="22"/>
      <w:lang w:val="zh-CN" w:bidi="zh-CN"/>
    </w:rPr>
  </w:style>
  <w:style w:type="paragraph" w:styleId="10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1264</Characters>
  <Lines>10</Lines>
  <Paragraphs>2</Paragraphs>
  <TotalTime>176</TotalTime>
  <ScaleCrop>false</ScaleCrop>
  <LinksUpToDate>false</LinksUpToDate>
  <CharactersWithSpaces>1275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2023-03-07T08:08:00Z</dcterms:created>
  <dc:creator>Administrator</dc:creator>
  <cp:lastModifiedBy>可爱的皮皮鲁</cp:lastModifiedBy>
  <dcterms:modified xsi:type="dcterms:W3CDTF">2023-04-06T06:02:22Z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8232E0618CBA45F4A2B27BB2CE1F4A0E</vt:lpwstr>
  </property>
</Properties>
</file>